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BDA" w:rsidRPr="000B0BDA" w:rsidRDefault="000B0BDA" w:rsidP="000B0BDA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bookmarkStart w:id="0" w:name="_GoBack"/>
      <w:bookmarkEnd w:id="0"/>
      <w:r w:rsidRPr="000B0BD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АДЖИМСКАЯ СЕЛЬСКАЯ  ДУМА</w:t>
      </w:r>
    </w:p>
    <w:p w:rsidR="000B0BDA" w:rsidRPr="000B0BDA" w:rsidRDefault="000B0BDA" w:rsidP="000B0BDA">
      <w:pPr>
        <w:keepNext/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0B0BD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МАЛМЫЖСКОГО РАЙОНА КИРОВСКОЙ </w:t>
      </w:r>
      <w:r w:rsidRPr="000B0BDA">
        <w:rPr>
          <w:rFonts w:ascii="Times New Roman" w:eastAsia="Times New Roman" w:hAnsi="Times New Roman" w:cs="Times New Roman"/>
          <w:b/>
          <w:spacing w:val="-16"/>
          <w:sz w:val="28"/>
          <w:szCs w:val="28"/>
          <w:lang w:eastAsia="zh-CN"/>
        </w:rPr>
        <w:t>ОБЛАСТИ</w:t>
      </w:r>
    </w:p>
    <w:p w:rsidR="000B0BDA" w:rsidRPr="000B0BDA" w:rsidRDefault="000B0BDA" w:rsidP="000B0BDA">
      <w:pPr>
        <w:keepNext/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after="0" w:line="240" w:lineRule="auto"/>
        <w:ind w:left="576" w:hanging="57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0B0BDA" w:rsidRPr="000B0BDA" w:rsidRDefault="000B0BDA" w:rsidP="000B0BDA">
      <w:pPr>
        <w:keepNext/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B0BD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РЕШЕНИЕ</w:t>
      </w:r>
    </w:p>
    <w:p w:rsidR="000B0BDA" w:rsidRPr="000B0BDA" w:rsidRDefault="000B0BDA" w:rsidP="000B0BD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B0BD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12.04.2021                                                                                                 № 9                                                                                                   </w:t>
      </w:r>
    </w:p>
    <w:p w:rsidR="000B0BDA" w:rsidRPr="000B0BDA" w:rsidRDefault="000B0BDA" w:rsidP="000B0BD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B0BDA" w:rsidRPr="000B0BDA" w:rsidRDefault="000B0BDA" w:rsidP="000B0BDA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B0BD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с. </w:t>
      </w:r>
      <w:proofErr w:type="spellStart"/>
      <w:r w:rsidRPr="000B0BDA">
        <w:rPr>
          <w:rFonts w:ascii="Times New Roman" w:eastAsia="Times New Roman" w:hAnsi="Times New Roman" w:cs="Times New Roman"/>
          <w:sz w:val="28"/>
          <w:szCs w:val="28"/>
          <w:lang w:eastAsia="zh-CN"/>
        </w:rPr>
        <w:t>Аджим</w:t>
      </w:r>
      <w:proofErr w:type="spellEnd"/>
    </w:p>
    <w:p w:rsidR="000B0BDA" w:rsidRPr="000B0BDA" w:rsidRDefault="000B0BDA" w:rsidP="000B0BD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0B0BDA" w:rsidRPr="00B2554A" w:rsidRDefault="000B0BDA" w:rsidP="000B0B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и дополнений в решение от 23.12.2020  № 36</w:t>
      </w:r>
    </w:p>
    <w:p w:rsidR="000B0BDA" w:rsidRPr="00B2554A" w:rsidRDefault="000B0BDA" w:rsidP="000B0BD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«Об утверждении бюджета муниципального образования </w:t>
      </w:r>
      <w:proofErr w:type="spellStart"/>
      <w:r w:rsidRPr="00B25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Аджимское</w:t>
      </w:r>
      <w:proofErr w:type="spellEnd"/>
      <w:r w:rsidRPr="00B25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сельское поселение </w:t>
      </w:r>
      <w:proofErr w:type="spellStart"/>
      <w:r w:rsidRPr="00B25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Малмыжского</w:t>
      </w:r>
      <w:proofErr w:type="spellEnd"/>
      <w:r w:rsidRPr="00B25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Кировской области на 2021 год»</w:t>
      </w:r>
    </w:p>
    <w:p w:rsidR="000B0BDA" w:rsidRPr="00B2554A" w:rsidRDefault="000B0BDA" w:rsidP="000B0B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В соответствии со статьей 22 п.2 Устава муниципального образования</w:t>
      </w:r>
    </w:p>
    <w:p w:rsidR="000B0BDA" w:rsidRPr="00B2554A" w:rsidRDefault="000B0BDA" w:rsidP="000B0B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Аджимское</w:t>
      </w:r>
      <w:proofErr w:type="spellEnd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</w:t>
      </w:r>
      <w:proofErr w:type="spellStart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Малмыжского</w:t>
      </w:r>
      <w:proofErr w:type="spellEnd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Кировской области</w:t>
      </w:r>
    </w:p>
    <w:p w:rsidR="000B0BDA" w:rsidRPr="00B2554A" w:rsidRDefault="000B0BDA" w:rsidP="000B0B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Аджимская</w:t>
      </w:r>
      <w:proofErr w:type="spellEnd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сельская Дума РЕШИЛА:</w:t>
      </w:r>
    </w:p>
    <w:p w:rsidR="000B0BDA" w:rsidRPr="00B2554A" w:rsidRDefault="000B0BDA" w:rsidP="000B0B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Внести в реш</w:t>
      </w:r>
      <w:r w:rsidR="00B2554A"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 сельской Думы от 23.12.2020</w:t>
      </w: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 36 «Об утверждении бюджета муниципального образования </w:t>
      </w:r>
      <w:proofErr w:type="spellStart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Аджимское</w:t>
      </w:r>
      <w:proofErr w:type="spellEnd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</w:t>
      </w:r>
      <w:proofErr w:type="spellStart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Малмыжского</w:t>
      </w:r>
      <w:proofErr w:type="spellEnd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Кировской области на 2021 год» следующие изменения:</w:t>
      </w:r>
    </w:p>
    <w:p w:rsidR="000B0BDA" w:rsidRPr="00B2554A" w:rsidRDefault="000B0BDA" w:rsidP="000B0B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1.Пункт 1 изложить в следующей редакции:</w:t>
      </w:r>
    </w:p>
    <w:p w:rsidR="000B0BDA" w:rsidRPr="00B2554A" w:rsidRDefault="000B0BDA" w:rsidP="000B0B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«Утвердить основные характеристики бюджета муниципального образования  </w:t>
      </w:r>
      <w:proofErr w:type="spellStart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Аджимское</w:t>
      </w:r>
      <w:proofErr w:type="spellEnd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</w:t>
      </w:r>
      <w:proofErr w:type="spellStart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Малмыжского</w:t>
      </w:r>
      <w:proofErr w:type="spellEnd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554A"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Кировской области на 2021</w:t>
      </w: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год:</w:t>
      </w:r>
    </w:p>
    <w:p w:rsidR="000B0BDA" w:rsidRPr="00B2554A" w:rsidRDefault="000B0BDA" w:rsidP="000B0B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общий объем  доходов бюджета поселения в сумме  3830,37 тыс. руб. </w:t>
      </w:r>
    </w:p>
    <w:p w:rsidR="000B0BDA" w:rsidRPr="00B2554A" w:rsidRDefault="000B0BDA" w:rsidP="000B0B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общий объем расходов бюджета поселения в сумме  4085,0 тыс. руб. </w:t>
      </w:r>
    </w:p>
    <w:p w:rsidR="000B0BDA" w:rsidRPr="00B2554A" w:rsidRDefault="000B0BDA" w:rsidP="000B0B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дефицит бюджета поселения в сумме  254,6 тыс. руб.»                                </w:t>
      </w:r>
    </w:p>
    <w:p w:rsidR="000B0BDA" w:rsidRPr="00B2554A" w:rsidRDefault="000B0BDA" w:rsidP="000B0B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0BDA" w:rsidRPr="00B2554A" w:rsidRDefault="000B0BDA" w:rsidP="000B0BDA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2. Приложения № 4,5,6,9</w:t>
      </w:r>
      <w:r w:rsidRPr="00B2554A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изложить в новой редакции. Прилагаются.</w:t>
      </w:r>
    </w:p>
    <w:p w:rsidR="000B0BDA" w:rsidRPr="00B2554A" w:rsidRDefault="000B0BDA" w:rsidP="000B0BDA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3. Опубликовать настоящее решение с приложениями  в Информационном бюллетене органов местного самоуправления муниципального образования  </w:t>
      </w:r>
      <w:proofErr w:type="spellStart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Аджимское</w:t>
      </w:r>
      <w:proofErr w:type="spellEnd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</w:t>
      </w:r>
      <w:proofErr w:type="spellStart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Малмыжского</w:t>
      </w:r>
      <w:proofErr w:type="spellEnd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Кировской области.</w:t>
      </w:r>
    </w:p>
    <w:p w:rsidR="000B0BDA" w:rsidRPr="00B2554A" w:rsidRDefault="000B0BDA" w:rsidP="000B0B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0BDA" w:rsidRPr="00B2554A" w:rsidRDefault="000B0BDA" w:rsidP="000B0B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0BDA" w:rsidRPr="00B2554A" w:rsidRDefault="000B0BDA" w:rsidP="000B0B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0BDA" w:rsidRPr="00B2554A" w:rsidRDefault="000B0BDA" w:rsidP="000B0B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сельского поселения,</w:t>
      </w:r>
    </w:p>
    <w:p w:rsidR="000B0BDA" w:rsidRPr="00B2554A" w:rsidRDefault="000B0BDA" w:rsidP="000B0B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сельской Думы    </w:t>
      </w:r>
      <w:proofErr w:type="spellStart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Р.М.Хайрутдинова</w:t>
      </w:r>
      <w:proofErr w:type="spellEnd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B0BDA" w:rsidRPr="00B2554A" w:rsidRDefault="000B0BDA" w:rsidP="000B0BDA">
      <w:pPr>
        <w:widowControl w:val="0"/>
        <w:suppressAutoHyphens/>
        <w:autoSpaceDE w:val="0"/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0B0BDA" w:rsidRPr="000B0BDA" w:rsidRDefault="000B0BDA" w:rsidP="000B0BDA">
      <w:pPr>
        <w:widowControl w:val="0"/>
        <w:suppressAutoHyphens/>
        <w:autoSpaceDE w:val="0"/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0B0BDA" w:rsidRDefault="000B0BDA" w:rsidP="000B0BDA">
      <w:pPr>
        <w:widowControl w:val="0"/>
        <w:suppressAutoHyphens/>
        <w:autoSpaceDE w:val="0"/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0B0BDA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0B0BDA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</w:r>
    </w:p>
    <w:p w:rsidR="00E972B4" w:rsidRDefault="00E972B4" w:rsidP="000B0BDA">
      <w:pPr>
        <w:widowControl w:val="0"/>
        <w:suppressAutoHyphens/>
        <w:autoSpaceDE w:val="0"/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E972B4" w:rsidRDefault="00E972B4" w:rsidP="000B0BDA">
      <w:pPr>
        <w:widowControl w:val="0"/>
        <w:suppressAutoHyphens/>
        <w:autoSpaceDE w:val="0"/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E972B4" w:rsidRDefault="00E972B4" w:rsidP="000B0BDA">
      <w:pPr>
        <w:widowControl w:val="0"/>
        <w:suppressAutoHyphens/>
        <w:autoSpaceDE w:val="0"/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E972B4" w:rsidRDefault="00E972B4" w:rsidP="000B0BDA">
      <w:pPr>
        <w:widowControl w:val="0"/>
        <w:suppressAutoHyphens/>
        <w:autoSpaceDE w:val="0"/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E972B4" w:rsidRPr="000B0BDA" w:rsidRDefault="00E972B4" w:rsidP="000B0BDA">
      <w:pPr>
        <w:widowControl w:val="0"/>
        <w:suppressAutoHyphens/>
        <w:autoSpaceDE w:val="0"/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0B0BDA" w:rsidRPr="000B0BDA" w:rsidRDefault="000B0BDA" w:rsidP="000B0BD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W w:w="9620" w:type="dxa"/>
        <w:tblInd w:w="93" w:type="dxa"/>
        <w:tblLook w:val="04A0"/>
      </w:tblPr>
      <w:tblGrid>
        <w:gridCol w:w="6600"/>
        <w:gridCol w:w="820"/>
        <w:gridCol w:w="1406"/>
        <w:gridCol w:w="960"/>
      </w:tblGrid>
      <w:tr w:rsidR="00E972B4" w:rsidRPr="00E972B4" w:rsidTr="00E972B4">
        <w:trPr>
          <w:trHeight w:val="300"/>
        </w:trPr>
        <w:tc>
          <w:tcPr>
            <w:tcW w:w="8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                                                                                   Приложение №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8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к решению сельской Думы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8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от 12.04.2021 №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75"/>
        </w:trPr>
        <w:tc>
          <w:tcPr>
            <w:tcW w:w="8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72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Распределение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972B4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870"/>
        </w:trPr>
        <w:tc>
          <w:tcPr>
            <w:tcW w:w="8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972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бюджетных ассигнований по разделам и подразделам классификации расходов  бюджетов на 2021 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972B4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8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1275"/>
        </w:trPr>
        <w:tc>
          <w:tcPr>
            <w:tcW w:w="6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Наименование расходов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Разд. </w:t>
            </w:r>
            <w:proofErr w:type="spellStart"/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Подр</w:t>
            </w:r>
            <w:proofErr w:type="spellEnd"/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Сумма на 2021 год (тыс</w:t>
            </w:r>
            <w:proofErr w:type="gramStart"/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ублей)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6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2 446,5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510"/>
        </w:trPr>
        <w:tc>
          <w:tcPr>
            <w:tcW w:w="6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481,0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765"/>
        </w:trPr>
        <w:tc>
          <w:tcPr>
            <w:tcW w:w="6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1 451,1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6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Обеспечение проведения выборов и референдумов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6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Другие 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504,4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6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НАЦИОНАЛЬНАЯ ОБОРОНА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90,6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6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Мобилизационная и вневойсковая подготовка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90,6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510"/>
        </w:trPr>
        <w:tc>
          <w:tcPr>
            <w:tcW w:w="6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НАЦИОНАЛЬНАЯ БЕЗОПАСНОСТЬ И ПРАВООХРАНИТЕЛЬНАЯ ДЕЯТЕЛЬНОСТЬ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883,0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510"/>
        </w:trPr>
        <w:tc>
          <w:tcPr>
            <w:tcW w:w="6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883,0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6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НАЦИОНАЛЬНАЯ ЭКОНОМИКА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427,3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6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Дорожное хозяйство (дорожные фонды)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266,8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6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Другие вопросы в области национальной экономики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160,5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6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ЖИЛИЩНО-КОММУНАЛЬНОЕ ХОЗЯЙСТВО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237,6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6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Коммунальное хозяйство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6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Благоустройство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155,6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742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Всего расходов:  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4 085,0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6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8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8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972B4">
              <w:rPr>
                <w:rFonts w:ascii="Calibri" w:eastAsia="Times New Roman" w:hAnsi="Calibri" w:cs="Calibri"/>
                <w:lang w:eastAsia="ru-RU"/>
              </w:rPr>
              <w:t xml:space="preserve">                                                                         ____________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972B4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</w:tbl>
    <w:p w:rsidR="000B0BDA" w:rsidRPr="000B0BDA" w:rsidRDefault="000B0BDA" w:rsidP="000B0BD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0B0BDA" w:rsidRDefault="000B0BDA" w:rsidP="000B0BD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E972B4" w:rsidRDefault="00E972B4" w:rsidP="000B0BD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E972B4" w:rsidRDefault="00E972B4" w:rsidP="000B0BD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E972B4" w:rsidRDefault="00E972B4" w:rsidP="000B0BD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E972B4" w:rsidRDefault="00E972B4" w:rsidP="000B0BD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E972B4" w:rsidRDefault="00E972B4" w:rsidP="000B0BD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E972B4" w:rsidRDefault="00E972B4" w:rsidP="000B0BD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E972B4" w:rsidRDefault="00E972B4" w:rsidP="000B0BD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E972B4" w:rsidRDefault="00E972B4" w:rsidP="000B0BD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E972B4" w:rsidRDefault="00E972B4" w:rsidP="000B0BD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E972B4" w:rsidRDefault="00E972B4" w:rsidP="000B0BD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E972B4" w:rsidRDefault="00E972B4" w:rsidP="000B0BD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E972B4" w:rsidRDefault="00E972B4" w:rsidP="000B0BD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E972B4" w:rsidRPr="000B0BDA" w:rsidRDefault="00E972B4" w:rsidP="000B0BD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0B0BDA" w:rsidRPr="000B0BDA" w:rsidRDefault="000B0BDA" w:rsidP="000B0BD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W w:w="10748" w:type="dxa"/>
        <w:tblInd w:w="93" w:type="dxa"/>
        <w:tblLook w:val="04A0"/>
      </w:tblPr>
      <w:tblGrid>
        <w:gridCol w:w="5969"/>
        <w:gridCol w:w="1329"/>
        <w:gridCol w:w="1084"/>
        <w:gridCol w:w="1406"/>
        <w:gridCol w:w="960"/>
      </w:tblGrid>
      <w:tr w:rsidR="00E972B4" w:rsidRPr="00E972B4" w:rsidTr="00E972B4">
        <w:trPr>
          <w:trHeight w:val="300"/>
        </w:trPr>
        <w:tc>
          <w:tcPr>
            <w:tcW w:w="5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4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 № 5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972B4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972B4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5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сельской  Думы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972B4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5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 12.04.2021 № 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972B4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15"/>
        </w:trPr>
        <w:tc>
          <w:tcPr>
            <w:tcW w:w="5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972B4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972B4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30"/>
        </w:trPr>
        <w:tc>
          <w:tcPr>
            <w:tcW w:w="83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E972B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Распределение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972B4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972B4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1035"/>
        </w:trPr>
        <w:tc>
          <w:tcPr>
            <w:tcW w:w="97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E972B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бюджетных ассигнований по целевым статьям (муниципальным программам    и  </w:t>
            </w:r>
            <w:proofErr w:type="spellStart"/>
            <w:r w:rsidRPr="00E972B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непрограммным</w:t>
            </w:r>
            <w:proofErr w:type="spellEnd"/>
            <w:r w:rsidRPr="00E972B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направлениям деятельности), группам </w:t>
            </w:r>
            <w:proofErr w:type="gramStart"/>
            <w:r w:rsidRPr="00E972B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видов  расходов классификации  расходов  бюджетов</w:t>
            </w:r>
            <w:proofErr w:type="gramEnd"/>
            <w:r w:rsidRPr="00E972B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на 2021 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972B4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5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972B4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972B4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972B4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972B4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972B4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1275"/>
        </w:trPr>
        <w:tc>
          <w:tcPr>
            <w:tcW w:w="5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Наименование расходов</w:t>
            </w:r>
          </w:p>
        </w:tc>
        <w:tc>
          <w:tcPr>
            <w:tcW w:w="13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10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4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Сумма на 2021 год (тыс</w:t>
            </w:r>
            <w:proofErr w:type="gramStart"/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ублей)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51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Муниципальная программа "Организация деятельности администрации </w:t>
            </w:r>
            <w:proofErr w:type="spellStart"/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Аджимского</w:t>
            </w:r>
            <w:proofErr w:type="spellEnd"/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сельского поселения"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4 085,0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51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Муниципальная программа "Организация деятельности администрации </w:t>
            </w:r>
            <w:proofErr w:type="spellStart"/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Аджимского</w:t>
            </w:r>
            <w:proofErr w:type="spellEnd"/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сельского поселения"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4 085,0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51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1 932,1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Глава муниципального образования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481,0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765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481,0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Органы местного самоуправления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1 451,1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765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1 035,6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51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401,5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Иные бюджетные ассигнования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Финансовое обеспечение деятельности муниципальных учреждений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102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0100002350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51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0100002350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Дорожное хозяйство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0100005000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266,8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Поддержка дорожного хозяйства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0100005010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266,8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51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0100005010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266,8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Благоустройство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Уличное освещение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51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Мероприятия в области коммунального хозяйства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Иные бюджетные ассигнования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Учреждения культуры и мероприятия в сфере культуры и кинематографии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0100008000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lastRenderedPageBreak/>
              <w:t xml:space="preserve">        Учреждения культуры и мероприятия в сфере культуры и кинематографии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0100008000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765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0100008000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51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0100008000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291,0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Иные бюджетные ассигнования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0100008000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Мероприятия в установленной сфере деятельности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171,9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Прочие мероприятия в сфере общегосударственных вопросов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51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Иные бюджетные ассигнования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Референдум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51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Мероприятия по расходам на осуществление передаваемых полномочий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0100009110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Межбюджетные трансферты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0100009110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Другие </w:t>
            </w:r>
            <w:proofErr w:type="spellStart"/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воросы</w:t>
            </w:r>
            <w:proofErr w:type="spellEnd"/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в области национальной экономике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0100009130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51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0100009130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51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Финансовое обеспечение расходных обязательств муниципального образования, возникающих при выполнении переданных полномочий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883,0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Содержание пожарной команды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0100010100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883,0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765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0100010100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780,0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51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0100010100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Иные межбюджетные трансферты из областного бюджета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90,6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51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0100051180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90,6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765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0100051180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51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0100051180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8382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Всего расходов:  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4 085,0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5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97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972B4">
              <w:rPr>
                <w:rFonts w:ascii="Calibri" w:eastAsia="Times New Roman" w:hAnsi="Calibri" w:cs="Calibri"/>
                <w:lang w:eastAsia="ru-RU"/>
              </w:rPr>
              <w:t xml:space="preserve">                                                          </w:t>
            </w:r>
            <w:r>
              <w:rPr>
                <w:rFonts w:ascii="Calibri" w:eastAsia="Times New Roman" w:hAnsi="Calibri" w:cs="Calibri"/>
                <w:lang w:eastAsia="ru-RU"/>
              </w:rPr>
              <w:t xml:space="preserve">               </w:t>
            </w:r>
            <w:r w:rsidRPr="00E972B4">
              <w:rPr>
                <w:rFonts w:ascii="Calibri" w:eastAsia="Times New Roman" w:hAnsi="Calibri" w:cs="Calibri"/>
                <w:lang w:eastAsia="ru-RU"/>
              </w:rPr>
              <w:t xml:space="preserve">         _____________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972B4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</w:tbl>
    <w:p w:rsidR="000B0BDA" w:rsidRPr="000B0BDA" w:rsidRDefault="000B0BDA" w:rsidP="000B0BD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0B0BDA" w:rsidRPr="000B0BDA" w:rsidRDefault="000B0BDA" w:rsidP="000B0BD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E972B4" w:rsidRDefault="00B2554A" w:rsidP="000B0BDA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                                                                                                                </w:t>
      </w:r>
    </w:p>
    <w:p w:rsidR="00E972B4" w:rsidRDefault="00E972B4" w:rsidP="000B0BDA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E972B4" w:rsidRDefault="00E972B4" w:rsidP="000B0BDA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E972B4" w:rsidRDefault="00E972B4" w:rsidP="000B0BDA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E972B4" w:rsidRDefault="00E972B4" w:rsidP="000B0BDA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W w:w="11146" w:type="dxa"/>
        <w:tblInd w:w="93" w:type="dxa"/>
        <w:tblLayout w:type="fixed"/>
        <w:tblLook w:val="04A0"/>
      </w:tblPr>
      <w:tblGrid>
        <w:gridCol w:w="4977"/>
        <w:gridCol w:w="850"/>
        <w:gridCol w:w="992"/>
        <w:gridCol w:w="1418"/>
        <w:gridCol w:w="709"/>
        <w:gridCol w:w="1240"/>
        <w:gridCol w:w="960"/>
      </w:tblGrid>
      <w:tr w:rsidR="00E972B4" w:rsidRPr="00E972B4" w:rsidTr="00E972B4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972B4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972B4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972B4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972B4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972B4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972B4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972B4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1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972B4" w:rsidRDefault="00E972B4" w:rsidP="00E9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</w:t>
            </w:r>
          </w:p>
          <w:p w:rsidR="00E972B4" w:rsidRDefault="00E972B4" w:rsidP="00E9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972B4" w:rsidRPr="00E972B4" w:rsidRDefault="00E972B4" w:rsidP="00E9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             </w:t>
            </w:r>
            <w:r w:rsidRPr="00E9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Приложение  №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972B4">
              <w:rPr>
                <w:rFonts w:ascii="Calibri" w:eastAsia="Times New Roman" w:hAnsi="Calibri" w:cs="Calibri"/>
                <w:lang w:eastAsia="ru-RU"/>
              </w:rPr>
              <w:lastRenderedPageBreak/>
              <w:t> </w:t>
            </w:r>
          </w:p>
        </w:tc>
      </w:tr>
      <w:tr w:rsidR="00E972B4" w:rsidRPr="00E972B4" w:rsidTr="00E972B4">
        <w:trPr>
          <w:trHeight w:val="31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к решению сельской Думы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972B4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1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от 12.04.2021 №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972B4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89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972B4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972B4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75"/>
        </w:trPr>
        <w:tc>
          <w:tcPr>
            <w:tcW w:w="101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72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Ведомственная  структура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972B4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75"/>
        </w:trPr>
        <w:tc>
          <w:tcPr>
            <w:tcW w:w="101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72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расходов  бюджета  поселения на 2021 год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972B4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89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972B4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101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1275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Наименование расходов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Распорядитель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Раздел подраздел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Сумма на 2021 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Муниципальное казенное учреждение администрация </w:t>
            </w:r>
            <w:proofErr w:type="spellStart"/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Аджимского</w:t>
            </w:r>
            <w:proofErr w:type="spellEnd"/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Малмыжского</w:t>
            </w:r>
            <w:proofErr w:type="spellEnd"/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района Кировской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4 085,0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2 446,5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481,0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</w:t>
            </w:r>
            <w:proofErr w:type="spellStart"/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Аджимского</w:t>
            </w:r>
            <w:proofErr w:type="spellEnd"/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сельского поселения"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481,0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"Организация деятельности администрации </w:t>
            </w:r>
            <w:proofErr w:type="spellStart"/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Аджимского</w:t>
            </w:r>
            <w:proofErr w:type="spellEnd"/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сельского поселения"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481,0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481,0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Глава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481,0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102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481,0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76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1 451,1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</w:t>
            </w:r>
            <w:proofErr w:type="spellStart"/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Аджимского</w:t>
            </w:r>
            <w:proofErr w:type="spellEnd"/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сельского поселения"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1 451,1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"Организация деятельности администрации </w:t>
            </w:r>
            <w:proofErr w:type="spellStart"/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Аджимского</w:t>
            </w:r>
            <w:proofErr w:type="spellEnd"/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сельского поселения"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1 451,1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1 451,1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Органы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1 451,1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102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1 035,6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401,5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Обеспечение проведения выборов и референдумов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</w:t>
            </w:r>
            <w:proofErr w:type="spellStart"/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Аджимского</w:t>
            </w:r>
            <w:proofErr w:type="spellEnd"/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сельского поселения"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"Организация деятельности администрации </w:t>
            </w:r>
            <w:proofErr w:type="spellStart"/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Аджимского</w:t>
            </w:r>
            <w:proofErr w:type="spellEnd"/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сельского поселения"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Референдум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504,4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</w:t>
            </w:r>
            <w:proofErr w:type="spellStart"/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Аджимского</w:t>
            </w:r>
            <w:proofErr w:type="spellEnd"/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сельского поселения"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504,4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"Организация деятельности администрации </w:t>
            </w:r>
            <w:proofErr w:type="spellStart"/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Аджимского</w:t>
            </w:r>
            <w:proofErr w:type="spellEnd"/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сельского поселения"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504,4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Учреждения культуры и мероприятия в сфере культуры и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0100008000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Учреждения культуры и мероприятия в сфере культуры и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0100008000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102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0100008000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0100008000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291,0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0100008000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Прочие мероприятия в сфере общегосударственных вопросов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90,6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90,6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</w:t>
            </w:r>
            <w:proofErr w:type="spellStart"/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Аджимского</w:t>
            </w:r>
            <w:proofErr w:type="spellEnd"/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сельского поселения"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90,6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"Организация деятельности администрации </w:t>
            </w:r>
            <w:proofErr w:type="spellStart"/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Аджимского</w:t>
            </w:r>
            <w:proofErr w:type="spellEnd"/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сельского поселения"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90,6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Иные межбюджетные трансферты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90,6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90,6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102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883,0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883,0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</w:t>
            </w:r>
            <w:proofErr w:type="spellStart"/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Аджимского</w:t>
            </w:r>
            <w:proofErr w:type="spellEnd"/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сельского поселения"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883,0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"Организация деятельности администрации </w:t>
            </w:r>
            <w:proofErr w:type="spellStart"/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Аджимского</w:t>
            </w:r>
            <w:proofErr w:type="spellEnd"/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сельского поселения"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883,0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76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Финансовое обеспечение расходных обязательств муниципального образования, возникающих при выполнении переданных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883,0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Содержание пожарной команды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883,0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102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780,0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427,3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266,8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</w:t>
            </w:r>
            <w:proofErr w:type="spellStart"/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Аджимского</w:t>
            </w:r>
            <w:proofErr w:type="spellEnd"/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сельского поселения"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266,8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"Организация деятельности администрации </w:t>
            </w:r>
            <w:proofErr w:type="spellStart"/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Аджимского</w:t>
            </w:r>
            <w:proofErr w:type="spellEnd"/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сельского поселения"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266,8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Дорожное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266,8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Поддержка дорожного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266,8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266,8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160,5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</w:t>
            </w:r>
            <w:proofErr w:type="spellStart"/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Аджимского</w:t>
            </w:r>
            <w:proofErr w:type="spellEnd"/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сельского поселения"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160,5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"Организация деятельности администрации </w:t>
            </w:r>
            <w:proofErr w:type="spellStart"/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Аджимского</w:t>
            </w:r>
            <w:proofErr w:type="spellEnd"/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сельского поселения"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160,5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160,5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Мероприятия по расходам на осуществление передаваемых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Другие </w:t>
            </w:r>
            <w:proofErr w:type="spellStart"/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воросы</w:t>
            </w:r>
            <w:proofErr w:type="spellEnd"/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в области национальной экономике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237,6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</w:t>
            </w:r>
            <w:proofErr w:type="spellStart"/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Аджимского</w:t>
            </w:r>
            <w:proofErr w:type="spellEnd"/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сельского поселения"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"Организация деятельности администрации </w:t>
            </w:r>
            <w:proofErr w:type="spellStart"/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Аджимского</w:t>
            </w:r>
            <w:proofErr w:type="spellEnd"/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сельского поселения"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Мероприятия в области 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155,6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</w:t>
            </w:r>
            <w:proofErr w:type="spellStart"/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Аджимского</w:t>
            </w:r>
            <w:proofErr w:type="spellEnd"/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сельского поселения"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155,6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"Организация деятельности администрации </w:t>
            </w:r>
            <w:proofErr w:type="spellStart"/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Аджимского</w:t>
            </w:r>
            <w:proofErr w:type="spellEnd"/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сельского поселения"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155,6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Финансовое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12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Уличное освещение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72B4" w:rsidRPr="00E972B4" w:rsidRDefault="00E972B4" w:rsidP="00E972B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8946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Всего расходов:  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972B4" w:rsidRPr="00E972B4" w:rsidRDefault="00E972B4" w:rsidP="00E972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4 085,0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4" w:rsidRPr="00E972B4" w:rsidTr="00E972B4">
        <w:trPr>
          <w:trHeight w:val="300"/>
        </w:trPr>
        <w:tc>
          <w:tcPr>
            <w:tcW w:w="101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_______________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2B4" w:rsidRPr="00E972B4" w:rsidRDefault="00E972B4" w:rsidP="00E972B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972B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E972B4" w:rsidRDefault="00E972B4" w:rsidP="000B0BDA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E972B4" w:rsidRDefault="00E972B4" w:rsidP="000B0BDA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E972B4" w:rsidRDefault="00E972B4" w:rsidP="000B0BDA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E972B4" w:rsidRDefault="00E972B4" w:rsidP="000B0BDA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E972B4" w:rsidRDefault="00E972B4" w:rsidP="000B0BDA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E972B4" w:rsidRDefault="00E972B4" w:rsidP="000B0BDA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E972B4" w:rsidRDefault="00E972B4" w:rsidP="000B0BDA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E972B4" w:rsidRDefault="00E972B4" w:rsidP="000B0BDA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E972B4" w:rsidRDefault="00E972B4" w:rsidP="000B0BDA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E972B4" w:rsidRDefault="00E972B4" w:rsidP="000B0BDA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E972B4" w:rsidRDefault="00E972B4" w:rsidP="000B0BDA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E972B4" w:rsidRDefault="00E972B4" w:rsidP="000B0BDA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E972B4" w:rsidRDefault="00E972B4" w:rsidP="000B0BDA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E972B4" w:rsidRDefault="00E972B4" w:rsidP="000B0BDA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E972B4" w:rsidRDefault="00E972B4" w:rsidP="000B0BDA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E972B4" w:rsidRDefault="00E972B4" w:rsidP="000B0BDA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E972B4" w:rsidRDefault="00E972B4" w:rsidP="000B0BDA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B2554A" w:rsidRPr="00E972B4" w:rsidRDefault="00E972B4" w:rsidP="000B0BDA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972B4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 xml:space="preserve">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</w:t>
      </w:r>
      <w:r w:rsidR="00B2554A" w:rsidRPr="00E972B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Приложение № 9</w:t>
      </w:r>
    </w:p>
    <w:p w:rsidR="000B0BDA" w:rsidRPr="00E972B4" w:rsidRDefault="00B2554A" w:rsidP="000B0BDA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972B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</w:t>
      </w:r>
      <w:r w:rsidR="00E972B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</w:t>
      </w:r>
      <w:r w:rsidRPr="00E972B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к решению сельской Думы</w:t>
      </w:r>
    </w:p>
    <w:p w:rsidR="000B0BDA" w:rsidRPr="00E972B4" w:rsidRDefault="00B2554A" w:rsidP="000B0BDA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972B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</w:t>
      </w:r>
      <w:r w:rsidR="00E972B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</w:t>
      </w:r>
      <w:r w:rsidRPr="00E972B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от 12.04.2021 № 9</w:t>
      </w:r>
    </w:p>
    <w:p w:rsidR="000B0BDA" w:rsidRPr="00E972B4" w:rsidRDefault="000B0BDA" w:rsidP="000B0BDA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pPr w:leftFromText="180" w:rightFromText="180" w:vertAnchor="text" w:horzAnchor="margin" w:tblpXSpec="right" w:tblpY="143"/>
        <w:tblW w:w="0" w:type="auto"/>
        <w:tblLook w:val="04A0"/>
      </w:tblPr>
      <w:tblGrid>
        <w:gridCol w:w="2517"/>
      </w:tblGrid>
      <w:tr w:rsidR="000B0BDA" w:rsidRPr="00E972B4" w:rsidTr="00687373">
        <w:tc>
          <w:tcPr>
            <w:tcW w:w="2517" w:type="dxa"/>
            <w:shd w:val="clear" w:color="auto" w:fill="auto"/>
          </w:tcPr>
          <w:p w:rsidR="000B0BDA" w:rsidRPr="00E972B4" w:rsidRDefault="000B0BDA" w:rsidP="000B0BD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0B0BDA" w:rsidRPr="00E972B4" w:rsidTr="00687373">
        <w:tc>
          <w:tcPr>
            <w:tcW w:w="2517" w:type="dxa"/>
            <w:shd w:val="clear" w:color="auto" w:fill="auto"/>
          </w:tcPr>
          <w:p w:rsidR="000B0BDA" w:rsidRPr="00E972B4" w:rsidRDefault="000B0BDA" w:rsidP="000B0BDA">
            <w:pPr>
              <w:widowControl w:val="0"/>
              <w:tabs>
                <w:tab w:val="left" w:pos="348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0B0BDA" w:rsidRPr="00E972B4" w:rsidTr="00687373">
        <w:tc>
          <w:tcPr>
            <w:tcW w:w="2517" w:type="dxa"/>
            <w:shd w:val="clear" w:color="auto" w:fill="auto"/>
          </w:tcPr>
          <w:p w:rsidR="000B0BDA" w:rsidRPr="00E972B4" w:rsidRDefault="000B0BDA" w:rsidP="000B0BDA">
            <w:pPr>
              <w:widowControl w:val="0"/>
              <w:tabs>
                <w:tab w:val="left" w:pos="348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0B0BDA" w:rsidRPr="00E972B4" w:rsidTr="00687373">
        <w:tc>
          <w:tcPr>
            <w:tcW w:w="2517" w:type="dxa"/>
            <w:shd w:val="clear" w:color="auto" w:fill="auto"/>
          </w:tcPr>
          <w:p w:rsidR="000B0BDA" w:rsidRPr="00E972B4" w:rsidRDefault="000B0BDA" w:rsidP="000B0BDA">
            <w:pPr>
              <w:widowControl w:val="0"/>
              <w:tabs>
                <w:tab w:val="left" w:pos="4980"/>
                <w:tab w:val="left" w:pos="660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0B0BDA" w:rsidRPr="00E972B4" w:rsidRDefault="000B0BDA" w:rsidP="000B0BDA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B0BDA" w:rsidRPr="00E972B4" w:rsidRDefault="000B0BDA" w:rsidP="000B0BDA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pPr w:leftFromText="180" w:rightFromText="180" w:vertAnchor="text" w:horzAnchor="margin" w:tblpXSpec="right" w:tblpY="-127"/>
        <w:tblW w:w="11696" w:type="dxa"/>
        <w:tblLook w:val="04A0"/>
      </w:tblPr>
      <w:tblGrid>
        <w:gridCol w:w="11696"/>
      </w:tblGrid>
      <w:tr w:rsidR="000B0BDA" w:rsidRPr="00E972B4" w:rsidTr="003B02D3">
        <w:tc>
          <w:tcPr>
            <w:tcW w:w="11696" w:type="dxa"/>
            <w:shd w:val="clear" w:color="auto" w:fill="auto"/>
          </w:tcPr>
          <w:p w:rsidR="000B0BDA" w:rsidRPr="00E972B4" w:rsidRDefault="000B0BDA" w:rsidP="00B2554A">
            <w:pPr>
              <w:widowControl w:val="0"/>
              <w:tabs>
                <w:tab w:val="left" w:pos="3483"/>
              </w:tabs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                                                                                                                                              </w:t>
            </w:r>
          </w:p>
        </w:tc>
      </w:tr>
    </w:tbl>
    <w:p w:rsidR="000B0BDA" w:rsidRPr="00E972B4" w:rsidRDefault="000B0BDA" w:rsidP="000B0BDA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0B0BDA" w:rsidRPr="00E972B4" w:rsidRDefault="000B0BDA" w:rsidP="000B0BDA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0B0BDA" w:rsidRPr="00E972B4" w:rsidRDefault="000B0BDA" w:rsidP="000B0BDA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972B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Источники финансирования дефицита бюджета поселения</w:t>
      </w:r>
    </w:p>
    <w:p w:rsidR="000B0BDA" w:rsidRPr="00E972B4" w:rsidRDefault="000B0BDA" w:rsidP="000B0BDA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B0BDA" w:rsidRPr="00E972B4" w:rsidRDefault="000B0BDA" w:rsidP="000B0BDA">
      <w:pPr>
        <w:widowControl w:val="0"/>
        <w:tabs>
          <w:tab w:val="left" w:pos="4203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972B4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</w:p>
    <w:tbl>
      <w:tblPr>
        <w:tblW w:w="9810" w:type="dxa"/>
        <w:tblInd w:w="108" w:type="dxa"/>
        <w:tblLayout w:type="fixed"/>
        <w:tblLook w:val="0000"/>
      </w:tblPr>
      <w:tblGrid>
        <w:gridCol w:w="4320"/>
        <w:gridCol w:w="3600"/>
        <w:gridCol w:w="1890"/>
      </w:tblGrid>
      <w:tr w:rsidR="000B0BDA" w:rsidRPr="00E972B4" w:rsidTr="00B2554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BDA" w:rsidRPr="00E972B4" w:rsidRDefault="000B0BDA" w:rsidP="000B0BD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Наименование показателя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BDA" w:rsidRPr="00E972B4" w:rsidRDefault="000B0BDA" w:rsidP="000B0BD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Код бюджетной классификации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BDA" w:rsidRPr="00E972B4" w:rsidRDefault="000B0BDA" w:rsidP="000B0BD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ind w:firstLine="3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Сумма (тыс. рублей)</w:t>
            </w:r>
          </w:p>
        </w:tc>
      </w:tr>
      <w:tr w:rsidR="000B0BDA" w:rsidRPr="00E972B4" w:rsidTr="00B2554A">
        <w:trPr>
          <w:trHeight w:val="437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BDA" w:rsidRPr="00E972B4" w:rsidRDefault="000B0BDA" w:rsidP="000B0BD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Источники внутреннего финансирования дефицита бюджета района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BDA" w:rsidRPr="00E972B4" w:rsidRDefault="000B0BDA" w:rsidP="000B0BD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000 01 00 00 00 00 0000 000</w:t>
            </w:r>
          </w:p>
          <w:p w:rsidR="000B0BDA" w:rsidRPr="00E972B4" w:rsidRDefault="000B0BDA" w:rsidP="000B0BD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BDA" w:rsidRPr="00E972B4" w:rsidRDefault="00B2554A" w:rsidP="000B0BDA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254,6</w:t>
            </w:r>
          </w:p>
        </w:tc>
      </w:tr>
      <w:tr w:rsidR="000B0BDA" w:rsidRPr="00E972B4" w:rsidTr="00B2554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BDA" w:rsidRPr="00E972B4" w:rsidRDefault="000B0BDA" w:rsidP="000B0BD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Изменение остатков средств на счетах по учету средств бюджета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BDA" w:rsidRPr="00E972B4" w:rsidRDefault="000B0BDA" w:rsidP="000B0BD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000 01 05 00 00 00 0000 000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BDA" w:rsidRPr="00E972B4" w:rsidRDefault="00B2554A" w:rsidP="000B0BDA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254,6</w:t>
            </w:r>
          </w:p>
        </w:tc>
      </w:tr>
      <w:tr w:rsidR="000B0BDA" w:rsidRPr="00E972B4" w:rsidTr="00B2554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BDA" w:rsidRPr="00E972B4" w:rsidRDefault="000B0BDA" w:rsidP="000B0BD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Увеличение остатков средств бюджетов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BDA" w:rsidRPr="00E972B4" w:rsidRDefault="000B0BDA" w:rsidP="000B0BD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000 01 05 00 00 00 0000 500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BDA" w:rsidRPr="00E972B4" w:rsidRDefault="00B2554A" w:rsidP="000B0BDA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3830,4</w:t>
            </w:r>
          </w:p>
        </w:tc>
      </w:tr>
      <w:tr w:rsidR="00B2554A" w:rsidRPr="00E972B4" w:rsidTr="00B2554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554A" w:rsidRPr="00E972B4" w:rsidRDefault="00B2554A" w:rsidP="000B0BD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Увеличение прочих остатков средств бюджетов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554A" w:rsidRPr="00E972B4" w:rsidRDefault="00B2554A" w:rsidP="000B0BD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000 01 05 02 00 00 0000 500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554A" w:rsidRPr="00E972B4" w:rsidRDefault="00B2554A" w:rsidP="00B2554A">
            <w:pPr>
              <w:jc w:val="center"/>
              <w:rPr>
                <w:sz w:val="24"/>
                <w:szCs w:val="24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3830,4</w:t>
            </w:r>
          </w:p>
        </w:tc>
      </w:tr>
      <w:tr w:rsidR="00B2554A" w:rsidRPr="00E972B4" w:rsidTr="00B2554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554A" w:rsidRPr="00E972B4" w:rsidRDefault="00B2554A" w:rsidP="000B0BD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Увеличение прочих остатков денежных средств бюджетов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554A" w:rsidRPr="00E972B4" w:rsidRDefault="00B2554A" w:rsidP="000B0BD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000 01 05 02 01 10 0000 510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554A" w:rsidRPr="00E972B4" w:rsidRDefault="00B2554A" w:rsidP="00B2554A">
            <w:pPr>
              <w:jc w:val="center"/>
              <w:rPr>
                <w:sz w:val="24"/>
                <w:szCs w:val="24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3830,4</w:t>
            </w:r>
          </w:p>
        </w:tc>
      </w:tr>
      <w:tr w:rsidR="00B2554A" w:rsidRPr="00E972B4" w:rsidTr="00B2554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554A" w:rsidRPr="00E972B4" w:rsidRDefault="00B2554A" w:rsidP="000B0BD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Увеличение прочих остатков денежных средств бюджета поселения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554A" w:rsidRPr="00E972B4" w:rsidRDefault="00B2554A" w:rsidP="000B0BD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971 01 05 02 01 10 0000 510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554A" w:rsidRPr="00E972B4" w:rsidRDefault="00B2554A" w:rsidP="00B2554A">
            <w:pPr>
              <w:jc w:val="center"/>
              <w:rPr>
                <w:sz w:val="24"/>
                <w:szCs w:val="24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3830,4</w:t>
            </w:r>
          </w:p>
        </w:tc>
      </w:tr>
      <w:tr w:rsidR="000B0BDA" w:rsidRPr="00E972B4" w:rsidTr="00B2554A">
        <w:trPr>
          <w:trHeight w:val="306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BDA" w:rsidRPr="00E972B4" w:rsidRDefault="000B0BDA" w:rsidP="000B0BD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Уменьшение остатков  средств бюджетов 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BDA" w:rsidRPr="00E972B4" w:rsidRDefault="000B0BDA" w:rsidP="000B0BD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000 01 05 00 00 00 0000 600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BDA" w:rsidRPr="00E972B4" w:rsidRDefault="00B2554A" w:rsidP="000B0BDA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4085,0</w:t>
            </w:r>
          </w:p>
          <w:p w:rsidR="00B2554A" w:rsidRPr="00E972B4" w:rsidRDefault="00B2554A" w:rsidP="000B0BDA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2554A" w:rsidRPr="00E972B4" w:rsidTr="00C50513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554A" w:rsidRPr="00E972B4" w:rsidRDefault="00B2554A" w:rsidP="000B0BD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Уменьшение прочих остатков средств бюджета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554A" w:rsidRPr="00E972B4" w:rsidRDefault="00B2554A" w:rsidP="000B0BD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000 01 05 02 00 00 0000 600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554A" w:rsidRPr="00E972B4" w:rsidRDefault="00B2554A" w:rsidP="00B2554A">
            <w:pPr>
              <w:jc w:val="center"/>
              <w:rPr>
                <w:sz w:val="24"/>
                <w:szCs w:val="24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4085,0</w:t>
            </w:r>
          </w:p>
        </w:tc>
      </w:tr>
      <w:tr w:rsidR="00B2554A" w:rsidRPr="00E972B4" w:rsidTr="00C50513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554A" w:rsidRPr="00E972B4" w:rsidRDefault="00B2554A" w:rsidP="000B0BD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Уменьшение прочих остатков денежных средств бюджетов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554A" w:rsidRPr="00E972B4" w:rsidRDefault="00B2554A" w:rsidP="000B0BD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000 01 05 02 01 10 0000 610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554A" w:rsidRPr="00E972B4" w:rsidRDefault="00B2554A" w:rsidP="00B2554A">
            <w:pPr>
              <w:jc w:val="center"/>
              <w:rPr>
                <w:sz w:val="24"/>
                <w:szCs w:val="24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4085,0</w:t>
            </w:r>
          </w:p>
        </w:tc>
      </w:tr>
      <w:tr w:rsidR="00B2554A" w:rsidRPr="00E972B4" w:rsidTr="00C50513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554A" w:rsidRPr="00E972B4" w:rsidRDefault="00B2554A" w:rsidP="000B0BD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Уменьшение прочих остатков денежных средств бюджета поселения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554A" w:rsidRPr="00E972B4" w:rsidRDefault="00B2554A" w:rsidP="000B0BD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971 01 05 02 01 10 0000 610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554A" w:rsidRPr="00E972B4" w:rsidRDefault="00B2554A" w:rsidP="00B2554A">
            <w:pPr>
              <w:jc w:val="center"/>
              <w:rPr>
                <w:sz w:val="24"/>
                <w:szCs w:val="24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4085,0</w:t>
            </w:r>
          </w:p>
        </w:tc>
      </w:tr>
    </w:tbl>
    <w:p w:rsidR="000B0BDA" w:rsidRPr="000B0BDA" w:rsidRDefault="000B0BDA" w:rsidP="000B0BDA">
      <w:pPr>
        <w:widowControl w:val="0"/>
        <w:tabs>
          <w:tab w:val="left" w:pos="3064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0B0BDA" w:rsidRPr="000B0BDA" w:rsidRDefault="000B0BDA" w:rsidP="000B0BDA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</w:p>
    <w:p w:rsidR="000B0BDA" w:rsidRPr="000B0BDA" w:rsidRDefault="000B0BDA" w:rsidP="000B0BDA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</w:p>
    <w:p w:rsidR="000B0BDA" w:rsidRPr="000B0BDA" w:rsidRDefault="000B0BDA" w:rsidP="000B0BDA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</w:p>
    <w:p w:rsidR="000B0BDA" w:rsidRPr="000B0BDA" w:rsidRDefault="00B2554A" w:rsidP="000B0BDA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                                                              __________</w:t>
      </w:r>
    </w:p>
    <w:p w:rsidR="000B0BDA" w:rsidRPr="000B0BDA" w:rsidRDefault="000B0BDA" w:rsidP="000B0BDA">
      <w:pPr>
        <w:widowControl w:val="0"/>
        <w:tabs>
          <w:tab w:val="left" w:pos="3064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A0206E" w:rsidRDefault="00A0206E"/>
    <w:sectPr w:rsidR="00A0206E" w:rsidSect="002A2B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1CFD"/>
    <w:rsid w:val="00081CFD"/>
    <w:rsid w:val="000B0BDA"/>
    <w:rsid w:val="002A2B12"/>
    <w:rsid w:val="003B02D3"/>
    <w:rsid w:val="00A0206E"/>
    <w:rsid w:val="00AB0D0F"/>
    <w:rsid w:val="00B2554A"/>
    <w:rsid w:val="00DC1E6E"/>
    <w:rsid w:val="00E972B4"/>
    <w:rsid w:val="00EC76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B12"/>
  </w:style>
  <w:style w:type="paragraph" w:styleId="1">
    <w:name w:val="heading 1"/>
    <w:basedOn w:val="a"/>
    <w:next w:val="a"/>
    <w:link w:val="10"/>
    <w:qFormat/>
    <w:rsid w:val="000B0BDA"/>
    <w:pPr>
      <w:keepNext/>
      <w:widowControl w:val="0"/>
      <w:shd w:val="clear" w:color="auto" w:fill="FFFFFF"/>
      <w:tabs>
        <w:tab w:val="num" w:pos="0"/>
      </w:tabs>
      <w:suppressAutoHyphens/>
      <w:autoSpaceDE w:val="0"/>
      <w:spacing w:before="60" w:after="0" w:line="646" w:lineRule="exact"/>
      <w:ind w:right="-49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pacing w:val="-16"/>
      <w:sz w:val="28"/>
      <w:szCs w:val="28"/>
      <w:lang w:eastAsia="zh-CN"/>
    </w:rPr>
  </w:style>
  <w:style w:type="paragraph" w:styleId="2">
    <w:name w:val="heading 2"/>
    <w:basedOn w:val="a"/>
    <w:next w:val="a"/>
    <w:link w:val="20"/>
    <w:qFormat/>
    <w:rsid w:val="000B0BDA"/>
    <w:pPr>
      <w:keepNext/>
      <w:widowControl w:val="0"/>
      <w:tabs>
        <w:tab w:val="num" w:pos="0"/>
      </w:tabs>
      <w:suppressAutoHyphens/>
      <w:autoSpaceDE w:val="0"/>
      <w:spacing w:after="0" w:line="240" w:lineRule="auto"/>
      <w:ind w:left="576" w:hanging="576"/>
      <w:outlineLvl w:val="1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3">
    <w:name w:val="heading 3"/>
    <w:basedOn w:val="a"/>
    <w:next w:val="a"/>
    <w:link w:val="30"/>
    <w:qFormat/>
    <w:rsid w:val="000B0BDA"/>
    <w:pPr>
      <w:keepNext/>
      <w:widowControl w:val="0"/>
      <w:tabs>
        <w:tab w:val="num" w:pos="0"/>
      </w:tabs>
      <w:suppressAutoHyphens/>
      <w:autoSpaceDE w:val="0"/>
      <w:spacing w:after="0" w:line="240" w:lineRule="auto"/>
      <w:ind w:left="720" w:hanging="720"/>
      <w:jc w:val="center"/>
      <w:outlineLvl w:val="2"/>
    </w:pPr>
    <w:rPr>
      <w:rFonts w:ascii="Times New Roman" w:eastAsia="Times New Roman" w:hAnsi="Times New Roman" w:cs="Times New Roman"/>
      <w:spacing w:val="-16"/>
      <w:sz w:val="28"/>
      <w:szCs w:val="20"/>
      <w:lang w:eastAsia="zh-CN"/>
    </w:rPr>
  </w:style>
  <w:style w:type="paragraph" w:styleId="4">
    <w:name w:val="heading 4"/>
    <w:basedOn w:val="a"/>
    <w:next w:val="a"/>
    <w:link w:val="40"/>
    <w:qFormat/>
    <w:rsid w:val="000B0BDA"/>
    <w:pPr>
      <w:keepNext/>
      <w:widowControl w:val="0"/>
      <w:tabs>
        <w:tab w:val="num" w:pos="0"/>
      </w:tabs>
      <w:suppressAutoHyphens/>
      <w:autoSpaceDE w:val="0"/>
      <w:spacing w:before="240" w:after="60" w:line="240" w:lineRule="auto"/>
      <w:ind w:left="864" w:hanging="864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styleId="8">
    <w:name w:val="heading 8"/>
    <w:basedOn w:val="a"/>
    <w:next w:val="a"/>
    <w:link w:val="80"/>
    <w:qFormat/>
    <w:rsid w:val="000B0BDA"/>
    <w:pPr>
      <w:widowControl w:val="0"/>
      <w:tabs>
        <w:tab w:val="num" w:pos="0"/>
      </w:tabs>
      <w:suppressAutoHyphens/>
      <w:autoSpaceDE w:val="0"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0BDA"/>
    <w:rPr>
      <w:rFonts w:ascii="Times New Roman" w:eastAsia="Times New Roman" w:hAnsi="Times New Roman" w:cs="Times New Roman"/>
      <w:b/>
      <w:bCs/>
      <w:color w:val="000000"/>
      <w:spacing w:val="-16"/>
      <w:sz w:val="28"/>
      <w:szCs w:val="28"/>
      <w:shd w:val="clear" w:color="auto" w:fill="FFFFFF"/>
      <w:lang w:eastAsia="zh-CN"/>
    </w:rPr>
  </w:style>
  <w:style w:type="character" w:customStyle="1" w:styleId="20">
    <w:name w:val="Заголовок 2 Знак"/>
    <w:basedOn w:val="a0"/>
    <w:link w:val="2"/>
    <w:rsid w:val="000B0BDA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30">
    <w:name w:val="Заголовок 3 Знак"/>
    <w:basedOn w:val="a0"/>
    <w:link w:val="3"/>
    <w:rsid w:val="000B0BDA"/>
    <w:rPr>
      <w:rFonts w:ascii="Times New Roman" w:eastAsia="Times New Roman" w:hAnsi="Times New Roman" w:cs="Times New Roman"/>
      <w:spacing w:val="-16"/>
      <w:sz w:val="28"/>
      <w:szCs w:val="20"/>
      <w:lang w:eastAsia="zh-CN"/>
    </w:rPr>
  </w:style>
  <w:style w:type="character" w:customStyle="1" w:styleId="40">
    <w:name w:val="Заголовок 4 Знак"/>
    <w:basedOn w:val="a0"/>
    <w:link w:val="4"/>
    <w:rsid w:val="000B0BDA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80">
    <w:name w:val="Заголовок 8 Знак"/>
    <w:basedOn w:val="a0"/>
    <w:link w:val="8"/>
    <w:rsid w:val="000B0BDA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numbering" w:customStyle="1" w:styleId="11">
    <w:name w:val="Нет списка1"/>
    <w:next w:val="a2"/>
    <w:uiPriority w:val="99"/>
    <w:semiHidden/>
    <w:unhideWhenUsed/>
    <w:rsid w:val="000B0BDA"/>
  </w:style>
  <w:style w:type="character" w:customStyle="1" w:styleId="12">
    <w:name w:val="Основной шрифт абзаца1"/>
    <w:rsid w:val="000B0BDA"/>
  </w:style>
  <w:style w:type="paragraph" w:customStyle="1" w:styleId="a3">
    <w:name w:val="Заголовок"/>
    <w:basedOn w:val="a"/>
    <w:next w:val="a4"/>
    <w:rsid w:val="000B0BDA"/>
    <w:pPr>
      <w:keepNext/>
      <w:widowControl w:val="0"/>
      <w:suppressAutoHyphens/>
      <w:autoSpaceDE w:val="0"/>
      <w:spacing w:before="240" w:after="120" w:line="240" w:lineRule="auto"/>
    </w:pPr>
    <w:rPr>
      <w:rFonts w:ascii="Arial" w:eastAsia="Microsoft YaHei" w:hAnsi="Arial" w:cs="Mangal"/>
      <w:sz w:val="28"/>
      <w:szCs w:val="28"/>
      <w:lang w:eastAsia="zh-CN"/>
    </w:rPr>
  </w:style>
  <w:style w:type="paragraph" w:styleId="a4">
    <w:name w:val="Body Text"/>
    <w:basedOn w:val="a"/>
    <w:link w:val="a5"/>
    <w:rsid w:val="000B0BDA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5">
    <w:name w:val="Основной текст Знак"/>
    <w:basedOn w:val="a0"/>
    <w:link w:val="a4"/>
    <w:rsid w:val="000B0BD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6">
    <w:name w:val="List"/>
    <w:basedOn w:val="a4"/>
    <w:rsid w:val="000B0BDA"/>
    <w:rPr>
      <w:rFonts w:cs="Mangal"/>
    </w:rPr>
  </w:style>
  <w:style w:type="paragraph" w:styleId="a7">
    <w:name w:val="caption"/>
    <w:basedOn w:val="a"/>
    <w:qFormat/>
    <w:rsid w:val="000B0BDA"/>
    <w:pPr>
      <w:widowControl w:val="0"/>
      <w:suppressLineNumbers/>
      <w:suppressAutoHyphens/>
      <w:autoSpaceDE w:val="0"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0B0BDA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8">
    <w:name w:val="Body Text Indent"/>
    <w:basedOn w:val="a"/>
    <w:link w:val="a9"/>
    <w:rsid w:val="000B0BDA"/>
    <w:pPr>
      <w:suppressAutoHyphens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9">
    <w:name w:val="Основной текст с отступом Знак"/>
    <w:basedOn w:val="a0"/>
    <w:link w:val="a8"/>
    <w:rsid w:val="000B0BDA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21">
    <w:name w:val="Основной текст с отступом 21"/>
    <w:basedOn w:val="a"/>
    <w:rsid w:val="000B0BDA"/>
    <w:pPr>
      <w:suppressAutoHyphens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a">
    <w:name w:val="Subtitle"/>
    <w:basedOn w:val="a"/>
    <w:next w:val="a4"/>
    <w:link w:val="ab"/>
    <w:qFormat/>
    <w:rsid w:val="000B0BDA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ab">
    <w:name w:val="Подзаголовок Знак"/>
    <w:basedOn w:val="a0"/>
    <w:link w:val="aa"/>
    <w:rsid w:val="000B0BDA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customStyle="1" w:styleId="31">
    <w:name w:val="Основной текст с отступом 31"/>
    <w:basedOn w:val="a"/>
    <w:rsid w:val="000B0BDA"/>
    <w:pPr>
      <w:widowControl w:val="0"/>
      <w:shd w:val="clear" w:color="auto" w:fill="FFFFFF"/>
      <w:suppressAutoHyphens/>
      <w:autoSpaceDE w:val="0"/>
      <w:spacing w:before="2" w:after="0" w:line="322" w:lineRule="exact"/>
      <w:ind w:right="48" w:firstLine="852"/>
      <w:jc w:val="both"/>
    </w:pPr>
    <w:rPr>
      <w:rFonts w:ascii="Times New Roman" w:eastAsia="Times New Roman" w:hAnsi="Times New Roman" w:cs="Times New Roman"/>
      <w:color w:val="000000"/>
      <w:spacing w:val="-6"/>
      <w:sz w:val="29"/>
      <w:szCs w:val="29"/>
      <w:lang w:eastAsia="zh-CN"/>
    </w:rPr>
  </w:style>
  <w:style w:type="paragraph" w:customStyle="1" w:styleId="310">
    <w:name w:val="Основной текст 31"/>
    <w:basedOn w:val="a"/>
    <w:rsid w:val="000B0BD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customStyle="1" w:styleId="ConsNonformat">
    <w:name w:val="ConsNonformat"/>
    <w:rsid w:val="000B0BDA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18"/>
      <w:szCs w:val="18"/>
      <w:lang w:eastAsia="zh-CN"/>
    </w:rPr>
  </w:style>
  <w:style w:type="paragraph" w:styleId="ac">
    <w:name w:val="header"/>
    <w:basedOn w:val="a"/>
    <w:link w:val="ad"/>
    <w:rsid w:val="000B0BDA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d">
    <w:name w:val="Верхний колонтитул Знак"/>
    <w:basedOn w:val="a0"/>
    <w:link w:val="ac"/>
    <w:rsid w:val="000B0BD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4">
    <w:name w:val="Цитата1"/>
    <w:basedOn w:val="a"/>
    <w:rsid w:val="000B0BDA"/>
    <w:pPr>
      <w:widowControl w:val="0"/>
      <w:shd w:val="clear" w:color="auto" w:fill="FFFFFF"/>
      <w:suppressAutoHyphens/>
      <w:autoSpaceDE w:val="0"/>
      <w:spacing w:before="2" w:after="0" w:line="319" w:lineRule="exact"/>
      <w:ind w:left="89" w:right="19" w:firstLine="703"/>
      <w:jc w:val="both"/>
    </w:pPr>
    <w:rPr>
      <w:rFonts w:ascii="Times New Roman" w:eastAsia="Times New Roman" w:hAnsi="Times New Roman" w:cs="Times New Roman"/>
      <w:color w:val="000000"/>
      <w:spacing w:val="-6"/>
      <w:sz w:val="29"/>
      <w:szCs w:val="29"/>
      <w:lang w:eastAsia="zh-CN"/>
    </w:rPr>
  </w:style>
  <w:style w:type="paragraph" w:customStyle="1" w:styleId="210">
    <w:name w:val="Основной текст 21"/>
    <w:basedOn w:val="a"/>
    <w:rsid w:val="000B0BDA"/>
    <w:pPr>
      <w:widowControl w:val="0"/>
      <w:tabs>
        <w:tab w:val="left" w:pos="1289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ae">
    <w:name w:val="Îáû÷íûé"/>
    <w:rsid w:val="000B0BD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ConsPlusNormal">
    <w:name w:val="ConsPlusNormal"/>
    <w:rsid w:val="000B0BD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0B0BD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0B0BD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15">
    <w:name w:val="Схема документа1"/>
    <w:basedOn w:val="a"/>
    <w:rsid w:val="000B0BDA"/>
    <w:pPr>
      <w:widowControl w:val="0"/>
      <w:shd w:val="clear" w:color="auto" w:fill="000080"/>
      <w:suppressAutoHyphens/>
      <w:autoSpaceDE w:val="0"/>
      <w:spacing w:after="0" w:line="240" w:lineRule="auto"/>
    </w:pPr>
    <w:rPr>
      <w:rFonts w:ascii="Tahoma" w:eastAsia="Times New Roman" w:hAnsi="Tahoma" w:cs="Tahoma"/>
      <w:sz w:val="20"/>
      <w:szCs w:val="20"/>
      <w:lang w:eastAsia="zh-CN"/>
    </w:rPr>
  </w:style>
  <w:style w:type="paragraph" w:customStyle="1" w:styleId="af">
    <w:name w:val="Знак Знак Знак Знак Знак Знак Знак Знак Знак Знак Знак Знак Знак Знак Знак Знак"/>
    <w:basedOn w:val="a"/>
    <w:rsid w:val="000B0BDA"/>
    <w:pPr>
      <w:widowControl w:val="0"/>
      <w:suppressAutoHyphens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af0">
    <w:name w:val="Содержимое таблицы"/>
    <w:basedOn w:val="a"/>
    <w:rsid w:val="000B0BDA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1">
    <w:name w:val="Заголовок таблицы"/>
    <w:basedOn w:val="af0"/>
    <w:rsid w:val="000B0BDA"/>
    <w:pPr>
      <w:jc w:val="center"/>
    </w:pPr>
    <w:rPr>
      <w:b/>
      <w:bCs/>
    </w:rPr>
  </w:style>
  <w:style w:type="paragraph" w:customStyle="1" w:styleId="af2">
    <w:name w:val="Содержимое врезки"/>
    <w:basedOn w:val="a4"/>
    <w:rsid w:val="000B0BDA"/>
  </w:style>
  <w:style w:type="table" w:styleId="af3">
    <w:name w:val="Table Grid"/>
    <w:basedOn w:val="a1"/>
    <w:uiPriority w:val="59"/>
    <w:rsid w:val="000B0B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er"/>
    <w:basedOn w:val="a"/>
    <w:link w:val="af5"/>
    <w:uiPriority w:val="99"/>
    <w:unhideWhenUsed/>
    <w:rsid w:val="000B0BDA"/>
    <w:pPr>
      <w:widowControl w:val="0"/>
      <w:tabs>
        <w:tab w:val="center" w:pos="4677"/>
        <w:tab w:val="right" w:pos="9355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f5">
    <w:name w:val="Нижний колонтитул Знак"/>
    <w:basedOn w:val="a0"/>
    <w:link w:val="af4"/>
    <w:uiPriority w:val="99"/>
    <w:rsid w:val="000B0BD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6">
    <w:name w:val="Balloon Text"/>
    <w:basedOn w:val="a"/>
    <w:link w:val="af7"/>
    <w:uiPriority w:val="99"/>
    <w:semiHidden/>
    <w:unhideWhenUsed/>
    <w:rsid w:val="000B0BDA"/>
    <w:pPr>
      <w:widowControl w:val="0"/>
      <w:suppressAutoHyphens/>
      <w:autoSpaceDE w:val="0"/>
      <w:spacing w:after="0" w:line="240" w:lineRule="auto"/>
    </w:pPr>
    <w:rPr>
      <w:rFonts w:ascii="Tahoma" w:eastAsia="Times New Roman" w:hAnsi="Tahoma" w:cs="Times New Roman"/>
      <w:sz w:val="16"/>
      <w:szCs w:val="16"/>
      <w:lang w:eastAsia="zh-CN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0BDA"/>
    <w:rPr>
      <w:rFonts w:ascii="Tahoma" w:eastAsia="Times New Roman" w:hAnsi="Tahoma" w:cs="Times New Roman"/>
      <w:sz w:val="16"/>
      <w:szCs w:val="16"/>
      <w:lang w:eastAsia="zh-CN"/>
    </w:rPr>
  </w:style>
  <w:style w:type="table" w:customStyle="1" w:styleId="16">
    <w:name w:val="Сетка таблицы1"/>
    <w:basedOn w:val="a1"/>
    <w:next w:val="af3"/>
    <w:uiPriority w:val="59"/>
    <w:rsid w:val="00EC76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B0BDA"/>
    <w:pPr>
      <w:keepNext/>
      <w:widowControl w:val="0"/>
      <w:shd w:val="clear" w:color="auto" w:fill="FFFFFF"/>
      <w:tabs>
        <w:tab w:val="num" w:pos="0"/>
      </w:tabs>
      <w:suppressAutoHyphens/>
      <w:autoSpaceDE w:val="0"/>
      <w:spacing w:before="60" w:after="0" w:line="646" w:lineRule="exact"/>
      <w:ind w:right="-49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pacing w:val="-16"/>
      <w:sz w:val="28"/>
      <w:szCs w:val="28"/>
      <w:lang w:eastAsia="zh-CN"/>
    </w:rPr>
  </w:style>
  <w:style w:type="paragraph" w:styleId="2">
    <w:name w:val="heading 2"/>
    <w:basedOn w:val="a"/>
    <w:next w:val="a"/>
    <w:link w:val="20"/>
    <w:qFormat/>
    <w:rsid w:val="000B0BDA"/>
    <w:pPr>
      <w:keepNext/>
      <w:widowControl w:val="0"/>
      <w:tabs>
        <w:tab w:val="num" w:pos="0"/>
      </w:tabs>
      <w:suppressAutoHyphens/>
      <w:autoSpaceDE w:val="0"/>
      <w:spacing w:after="0" w:line="240" w:lineRule="auto"/>
      <w:ind w:left="576" w:hanging="576"/>
      <w:outlineLvl w:val="1"/>
    </w:pPr>
    <w:rPr>
      <w:rFonts w:ascii="Times New Roman" w:eastAsia="Times New Roman" w:hAnsi="Times New Roman" w:cs="Times New Roman"/>
      <w:sz w:val="28"/>
      <w:szCs w:val="20"/>
      <w:lang w:val="x-none" w:eastAsia="zh-CN"/>
    </w:rPr>
  </w:style>
  <w:style w:type="paragraph" w:styleId="3">
    <w:name w:val="heading 3"/>
    <w:basedOn w:val="a"/>
    <w:next w:val="a"/>
    <w:link w:val="30"/>
    <w:qFormat/>
    <w:rsid w:val="000B0BDA"/>
    <w:pPr>
      <w:keepNext/>
      <w:widowControl w:val="0"/>
      <w:tabs>
        <w:tab w:val="num" w:pos="0"/>
      </w:tabs>
      <w:suppressAutoHyphens/>
      <w:autoSpaceDE w:val="0"/>
      <w:spacing w:after="0" w:line="240" w:lineRule="auto"/>
      <w:ind w:left="720" w:hanging="720"/>
      <w:jc w:val="center"/>
      <w:outlineLvl w:val="2"/>
    </w:pPr>
    <w:rPr>
      <w:rFonts w:ascii="Times New Roman" w:eastAsia="Times New Roman" w:hAnsi="Times New Roman" w:cs="Times New Roman"/>
      <w:spacing w:val="-16"/>
      <w:sz w:val="28"/>
      <w:szCs w:val="20"/>
      <w:lang w:eastAsia="zh-CN"/>
    </w:rPr>
  </w:style>
  <w:style w:type="paragraph" w:styleId="4">
    <w:name w:val="heading 4"/>
    <w:basedOn w:val="a"/>
    <w:next w:val="a"/>
    <w:link w:val="40"/>
    <w:qFormat/>
    <w:rsid w:val="000B0BDA"/>
    <w:pPr>
      <w:keepNext/>
      <w:widowControl w:val="0"/>
      <w:tabs>
        <w:tab w:val="num" w:pos="0"/>
      </w:tabs>
      <w:suppressAutoHyphens/>
      <w:autoSpaceDE w:val="0"/>
      <w:spacing w:before="240" w:after="60" w:line="240" w:lineRule="auto"/>
      <w:ind w:left="864" w:hanging="864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styleId="8">
    <w:name w:val="heading 8"/>
    <w:basedOn w:val="a"/>
    <w:next w:val="a"/>
    <w:link w:val="80"/>
    <w:qFormat/>
    <w:rsid w:val="000B0BDA"/>
    <w:pPr>
      <w:widowControl w:val="0"/>
      <w:tabs>
        <w:tab w:val="num" w:pos="0"/>
      </w:tabs>
      <w:suppressAutoHyphens/>
      <w:autoSpaceDE w:val="0"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0BDA"/>
    <w:rPr>
      <w:rFonts w:ascii="Times New Roman" w:eastAsia="Times New Roman" w:hAnsi="Times New Roman" w:cs="Times New Roman"/>
      <w:b/>
      <w:bCs/>
      <w:color w:val="000000"/>
      <w:spacing w:val="-16"/>
      <w:sz w:val="28"/>
      <w:szCs w:val="28"/>
      <w:shd w:val="clear" w:color="auto" w:fill="FFFFFF"/>
      <w:lang w:eastAsia="zh-CN"/>
    </w:rPr>
  </w:style>
  <w:style w:type="character" w:customStyle="1" w:styleId="20">
    <w:name w:val="Заголовок 2 Знак"/>
    <w:basedOn w:val="a0"/>
    <w:link w:val="2"/>
    <w:rsid w:val="000B0BDA"/>
    <w:rPr>
      <w:rFonts w:ascii="Times New Roman" w:eastAsia="Times New Roman" w:hAnsi="Times New Roman" w:cs="Times New Roman"/>
      <w:sz w:val="28"/>
      <w:szCs w:val="20"/>
      <w:lang w:val="x-none" w:eastAsia="zh-CN"/>
    </w:rPr>
  </w:style>
  <w:style w:type="character" w:customStyle="1" w:styleId="30">
    <w:name w:val="Заголовок 3 Знак"/>
    <w:basedOn w:val="a0"/>
    <w:link w:val="3"/>
    <w:rsid w:val="000B0BDA"/>
    <w:rPr>
      <w:rFonts w:ascii="Times New Roman" w:eastAsia="Times New Roman" w:hAnsi="Times New Roman" w:cs="Times New Roman"/>
      <w:spacing w:val="-16"/>
      <w:sz w:val="28"/>
      <w:szCs w:val="20"/>
      <w:lang w:eastAsia="zh-CN"/>
    </w:rPr>
  </w:style>
  <w:style w:type="character" w:customStyle="1" w:styleId="40">
    <w:name w:val="Заголовок 4 Знак"/>
    <w:basedOn w:val="a0"/>
    <w:link w:val="4"/>
    <w:rsid w:val="000B0BDA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80">
    <w:name w:val="Заголовок 8 Знак"/>
    <w:basedOn w:val="a0"/>
    <w:link w:val="8"/>
    <w:rsid w:val="000B0BDA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numbering" w:customStyle="1" w:styleId="11">
    <w:name w:val="Нет списка1"/>
    <w:next w:val="a2"/>
    <w:uiPriority w:val="99"/>
    <w:semiHidden/>
    <w:unhideWhenUsed/>
    <w:rsid w:val="000B0BDA"/>
  </w:style>
  <w:style w:type="character" w:customStyle="1" w:styleId="12">
    <w:name w:val="Основной шрифт абзаца1"/>
    <w:rsid w:val="000B0BDA"/>
  </w:style>
  <w:style w:type="paragraph" w:customStyle="1" w:styleId="a3">
    <w:name w:val="Заголовок"/>
    <w:basedOn w:val="a"/>
    <w:next w:val="a4"/>
    <w:rsid w:val="000B0BDA"/>
    <w:pPr>
      <w:keepNext/>
      <w:widowControl w:val="0"/>
      <w:suppressAutoHyphens/>
      <w:autoSpaceDE w:val="0"/>
      <w:spacing w:before="240" w:after="120" w:line="240" w:lineRule="auto"/>
    </w:pPr>
    <w:rPr>
      <w:rFonts w:ascii="Arial" w:eastAsia="Microsoft YaHei" w:hAnsi="Arial" w:cs="Mangal"/>
      <w:sz w:val="28"/>
      <w:szCs w:val="28"/>
      <w:lang w:eastAsia="zh-CN"/>
    </w:rPr>
  </w:style>
  <w:style w:type="paragraph" w:styleId="a4">
    <w:name w:val="Body Text"/>
    <w:basedOn w:val="a"/>
    <w:link w:val="a5"/>
    <w:rsid w:val="000B0BDA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5">
    <w:name w:val="Основной текст Знак"/>
    <w:basedOn w:val="a0"/>
    <w:link w:val="a4"/>
    <w:rsid w:val="000B0BD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6">
    <w:name w:val="List"/>
    <w:basedOn w:val="a4"/>
    <w:rsid w:val="000B0BDA"/>
    <w:rPr>
      <w:rFonts w:cs="Mangal"/>
    </w:rPr>
  </w:style>
  <w:style w:type="paragraph" w:styleId="a7">
    <w:name w:val="caption"/>
    <w:basedOn w:val="a"/>
    <w:qFormat/>
    <w:rsid w:val="000B0BDA"/>
    <w:pPr>
      <w:widowControl w:val="0"/>
      <w:suppressLineNumbers/>
      <w:suppressAutoHyphens/>
      <w:autoSpaceDE w:val="0"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0B0BDA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8">
    <w:name w:val="Body Text Indent"/>
    <w:basedOn w:val="a"/>
    <w:link w:val="a9"/>
    <w:rsid w:val="000B0BDA"/>
    <w:pPr>
      <w:suppressAutoHyphens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9">
    <w:name w:val="Основной текст с отступом Знак"/>
    <w:basedOn w:val="a0"/>
    <w:link w:val="a8"/>
    <w:rsid w:val="000B0BDA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21">
    <w:name w:val="Основной текст с отступом 21"/>
    <w:basedOn w:val="a"/>
    <w:rsid w:val="000B0BDA"/>
    <w:pPr>
      <w:suppressAutoHyphens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a">
    <w:name w:val="Subtitle"/>
    <w:basedOn w:val="a"/>
    <w:next w:val="a4"/>
    <w:link w:val="ab"/>
    <w:qFormat/>
    <w:rsid w:val="000B0BDA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ab">
    <w:name w:val="Подзаголовок Знак"/>
    <w:basedOn w:val="a0"/>
    <w:link w:val="aa"/>
    <w:rsid w:val="000B0BDA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customStyle="1" w:styleId="31">
    <w:name w:val="Основной текст с отступом 31"/>
    <w:basedOn w:val="a"/>
    <w:rsid w:val="000B0BDA"/>
    <w:pPr>
      <w:widowControl w:val="0"/>
      <w:shd w:val="clear" w:color="auto" w:fill="FFFFFF"/>
      <w:suppressAutoHyphens/>
      <w:autoSpaceDE w:val="0"/>
      <w:spacing w:before="2" w:after="0" w:line="322" w:lineRule="exact"/>
      <w:ind w:right="48" w:firstLine="852"/>
      <w:jc w:val="both"/>
    </w:pPr>
    <w:rPr>
      <w:rFonts w:ascii="Times New Roman" w:eastAsia="Times New Roman" w:hAnsi="Times New Roman" w:cs="Times New Roman"/>
      <w:color w:val="000000"/>
      <w:spacing w:val="-6"/>
      <w:sz w:val="29"/>
      <w:szCs w:val="29"/>
      <w:lang w:eastAsia="zh-CN"/>
    </w:rPr>
  </w:style>
  <w:style w:type="paragraph" w:customStyle="1" w:styleId="310">
    <w:name w:val="Основной текст 31"/>
    <w:basedOn w:val="a"/>
    <w:rsid w:val="000B0BD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customStyle="1" w:styleId="ConsNonformat">
    <w:name w:val="ConsNonformat"/>
    <w:rsid w:val="000B0BDA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18"/>
      <w:szCs w:val="18"/>
      <w:lang w:eastAsia="zh-CN"/>
    </w:rPr>
  </w:style>
  <w:style w:type="paragraph" w:styleId="ac">
    <w:name w:val="header"/>
    <w:basedOn w:val="a"/>
    <w:link w:val="ad"/>
    <w:rsid w:val="000B0BDA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d">
    <w:name w:val="Верхний колонтитул Знак"/>
    <w:basedOn w:val="a0"/>
    <w:link w:val="ac"/>
    <w:rsid w:val="000B0BD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4">
    <w:name w:val="Цитата1"/>
    <w:basedOn w:val="a"/>
    <w:rsid w:val="000B0BDA"/>
    <w:pPr>
      <w:widowControl w:val="0"/>
      <w:shd w:val="clear" w:color="auto" w:fill="FFFFFF"/>
      <w:suppressAutoHyphens/>
      <w:autoSpaceDE w:val="0"/>
      <w:spacing w:before="2" w:after="0" w:line="319" w:lineRule="exact"/>
      <w:ind w:left="89" w:right="19" w:firstLine="703"/>
      <w:jc w:val="both"/>
    </w:pPr>
    <w:rPr>
      <w:rFonts w:ascii="Times New Roman" w:eastAsia="Times New Roman" w:hAnsi="Times New Roman" w:cs="Times New Roman"/>
      <w:color w:val="000000"/>
      <w:spacing w:val="-6"/>
      <w:sz w:val="29"/>
      <w:szCs w:val="29"/>
      <w:lang w:eastAsia="zh-CN"/>
    </w:rPr>
  </w:style>
  <w:style w:type="paragraph" w:customStyle="1" w:styleId="210">
    <w:name w:val="Основной текст 21"/>
    <w:basedOn w:val="a"/>
    <w:rsid w:val="000B0BDA"/>
    <w:pPr>
      <w:widowControl w:val="0"/>
      <w:tabs>
        <w:tab w:val="left" w:pos="1289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ae">
    <w:name w:val="Îáû÷íûé"/>
    <w:rsid w:val="000B0BD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ConsPlusNormal">
    <w:name w:val="ConsPlusNormal"/>
    <w:rsid w:val="000B0BD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0B0BD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0B0BD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15">
    <w:name w:val="Схема документа1"/>
    <w:basedOn w:val="a"/>
    <w:rsid w:val="000B0BDA"/>
    <w:pPr>
      <w:widowControl w:val="0"/>
      <w:shd w:val="clear" w:color="auto" w:fill="000080"/>
      <w:suppressAutoHyphens/>
      <w:autoSpaceDE w:val="0"/>
      <w:spacing w:after="0" w:line="240" w:lineRule="auto"/>
    </w:pPr>
    <w:rPr>
      <w:rFonts w:ascii="Tahoma" w:eastAsia="Times New Roman" w:hAnsi="Tahoma" w:cs="Tahoma"/>
      <w:sz w:val="20"/>
      <w:szCs w:val="20"/>
      <w:lang w:eastAsia="zh-CN"/>
    </w:rPr>
  </w:style>
  <w:style w:type="paragraph" w:customStyle="1" w:styleId="af">
    <w:name w:val="Знак Знак Знак Знак Знак Знак Знак Знак Знак Знак Знак Знак Знак Знак Знак Знак"/>
    <w:basedOn w:val="a"/>
    <w:rsid w:val="000B0BDA"/>
    <w:pPr>
      <w:widowControl w:val="0"/>
      <w:suppressAutoHyphens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af0">
    <w:name w:val="Содержимое таблицы"/>
    <w:basedOn w:val="a"/>
    <w:rsid w:val="000B0BDA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1">
    <w:name w:val="Заголовок таблицы"/>
    <w:basedOn w:val="af0"/>
    <w:rsid w:val="000B0BDA"/>
    <w:pPr>
      <w:jc w:val="center"/>
    </w:pPr>
    <w:rPr>
      <w:b/>
      <w:bCs/>
    </w:rPr>
  </w:style>
  <w:style w:type="paragraph" w:customStyle="1" w:styleId="af2">
    <w:name w:val="Содержимое врезки"/>
    <w:basedOn w:val="a4"/>
    <w:rsid w:val="000B0BDA"/>
  </w:style>
  <w:style w:type="table" w:styleId="af3">
    <w:name w:val="Table Grid"/>
    <w:basedOn w:val="a1"/>
    <w:uiPriority w:val="59"/>
    <w:rsid w:val="000B0B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er"/>
    <w:basedOn w:val="a"/>
    <w:link w:val="af5"/>
    <w:uiPriority w:val="99"/>
    <w:unhideWhenUsed/>
    <w:rsid w:val="000B0BDA"/>
    <w:pPr>
      <w:widowControl w:val="0"/>
      <w:tabs>
        <w:tab w:val="center" w:pos="4677"/>
        <w:tab w:val="right" w:pos="9355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af5">
    <w:name w:val="Нижний колонтитул Знак"/>
    <w:basedOn w:val="a0"/>
    <w:link w:val="af4"/>
    <w:uiPriority w:val="99"/>
    <w:rsid w:val="000B0BDA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styleId="af6">
    <w:name w:val="Balloon Text"/>
    <w:basedOn w:val="a"/>
    <w:link w:val="af7"/>
    <w:uiPriority w:val="99"/>
    <w:semiHidden/>
    <w:unhideWhenUsed/>
    <w:rsid w:val="000B0BDA"/>
    <w:pPr>
      <w:widowControl w:val="0"/>
      <w:suppressAutoHyphens/>
      <w:autoSpaceDE w:val="0"/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zh-CN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0BDA"/>
    <w:rPr>
      <w:rFonts w:ascii="Tahoma" w:eastAsia="Times New Roman" w:hAnsi="Tahoma" w:cs="Times New Roman"/>
      <w:sz w:val="16"/>
      <w:szCs w:val="16"/>
      <w:lang w:val="x-none" w:eastAsia="zh-CN"/>
    </w:rPr>
  </w:style>
  <w:style w:type="table" w:customStyle="1" w:styleId="16">
    <w:name w:val="Сетка таблицы1"/>
    <w:basedOn w:val="a1"/>
    <w:next w:val="af3"/>
    <w:uiPriority w:val="59"/>
    <w:rsid w:val="00EC76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3105</Words>
  <Characters>17704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cp:lastPrinted>2021-04-14T10:57:00Z</cp:lastPrinted>
  <dcterms:created xsi:type="dcterms:W3CDTF">2021-04-14T10:57:00Z</dcterms:created>
  <dcterms:modified xsi:type="dcterms:W3CDTF">2021-04-15T05:15:00Z</dcterms:modified>
</cp:coreProperties>
</file>